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552A41" w:rsidRPr="00DB5F2B" w:rsidTr="00423F63">
        <w:trPr>
          <w:jc w:val="center"/>
        </w:trPr>
        <w:tc>
          <w:tcPr>
            <w:tcW w:w="5822" w:type="dxa"/>
          </w:tcPr>
          <w:p w:rsidR="00552A41" w:rsidRPr="00DB5F2B" w:rsidRDefault="00552A41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C44CF7" w:rsidRDefault="00552A4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552A41" w:rsidRDefault="00552A4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552A41" w:rsidRPr="00DB5F2B" w:rsidRDefault="00552A41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748A1" w:rsidRPr="00552A41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748A1" w:rsidRPr="00552A41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2A4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748A1" w:rsidRPr="00552A41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2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2B1548" w:rsidRPr="00552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Автоматические тормоза</w:t>
      </w:r>
      <w:r w:rsidRPr="00552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748A1" w:rsidRPr="00552A41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1985"/>
        <w:gridCol w:w="1843"/>
        <w:gridCol w:w="6095"/>
      </w:tblGrid>
      <w:tr w:rsidR="002748A1" w:rsidRPr="00552A41" w:rsidTr="00552A4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382E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48A1" w:rsidRPr="00552A41" w:rsidTr="00552A4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552A4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4-02-0715-04-05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552A41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Машинист электропоезда</w:t>
            </w:r>
            <w:r w:rsidRPr="00552A41">
              <w:rPr>
                <w:rStyle w:val="a6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55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разряда</w:t>
            </w:r>
          </w:p>
        </w:tc>
      </w:tr>
    </w:tbl>
    <w:p w:rsidR="002748A1" w:rsidRPr="00552A41" w:rsidRDefault="002748A1" w:rsidP="0027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868"/>
        <w:gridCol w:w="1713"/>
      </w:tblGrid>
      <w:tr w:rsidR="00552A41" w:rsidRPr="00552A41" w:rsidTr="00552A41">
        <w:trPr>
          <w:cantSplit/>
          <w:trHeight w:val="127"/>
        </w:trPr>
        <w:tc>
          <w:tcPr>
            <w:tcW w:w="3708" w:type="pct"/>
            <w:vMerge w:val="restart"/>
            <w:vAlign w:val="center"/>
          </w:tcPr>
          <w:p w:rsidR="00552A41" w:rsidRPr="00552A41" w:rsidRDefault="00552A41" w:rsidP="00325B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92" w:type="pct"/>
            <w:gridSpan w:val="2"/>
            <w:vAlign w:val="center"/>
          </w:tcPr>
          <w:p w:rsidR="00552A41" w:rsidRPr="00552A41" w:rsidRDefault="00552A41" w:rsidP="0055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552A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  <w:t>учебных часов</w:t>
            </w:r>
          </w:p>
        </w:tc>
      </w:tr>
      <w:tr w:rsidR="002B1548" w:rsidRPr="00552A41" w:rsidTr="00552A41">
        <w:trPr>
          <w:cantSplit/>
          <w:trHeight w:val="20"/>
        </w:trPr>
        <w:tc>
          <w:tcPr>
            <w:tcW w:w="3708" w:type="pct"/>
            <w:vMerge/>
          </w:tcPr>
          <w:p w:rsidR="002B1548" w:rsidRPr="00552A41" w:rsidRDefault="002B1548" w:rsidP="00325B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:rsidR="002B1548" w:rsidRPr="00552A41" w:rsidRDefault="002B1548" w:rsidP="00552A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r w:rsidR="00325B87"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2B1548" w:rsidRPr="00552A41" w:rsidRDefault="002B1548" w:rsidP="00552A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</w:t>
            </w:r>
            <w:r w:rsidR="00552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на лабораторные, практические занятия</w:t>
            </w: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1. Основы торможения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2. Классификация тормозов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3. Схема пневматического оборудования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4. Система питания тормозов сжатым воздухом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5. Приборы управления тормозами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 xml:space="preserve">6. Приборы торможения. </w:t>
            </w:r>
            <w:proofErr w:type="spellStart"/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Авторежимы</w:t>
            </w:r>
            <w:proofErr w:type="spellEnd"/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7. Дополнительные приборы управления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8. Приборы замещения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9. Автостопная магистраль и приборы, входящие в неё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10. Магистраль управления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11. Дверная магистраль вагона и приборы, входящие в неё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12. Магистраль сигнальных, контрольных и вспомогательных приборов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13. Воздухопроводы и их соединения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14. Неисправности приборов пневматики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15. Ремонт и ревизия пневматических приборов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16. Содержание и применение автоматических тормозов на подвижном составе Минского метрополитена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A41" w:rsidRPr="00552A41" w:rsidTr="00552A41">
        <w:trPr>
          <w:cantSplit/>
          <w:trHeight w:val="20"/>
        </w:trPr>
        <w:tc>
          <w:tcPr>
            <w:tcW w:w="3708" w:type="pct"/>
          </w:tcPr>
          <w:p w:rsidR="00552A41" w:rsidRPr="00552A41" w:rsidRDefault="00552A41" w:rsidP="008C57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552A41" w:rsidRPr="00552A41" w:rsidRDefault="00552A41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552A41" w:rsidRPr="00552A41" w:rsidRDefault="00552A41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17. Общие сведения о пневматическом оборудовании электропоезда метрополитена с асинхронным тяговым приводом М110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87" w:rsidRPr="00552A41" w:rsidTr="00552A41">
        <w:trPr>
          <w:cantSplit/>
          <w:trHeight w:val="20"/>
        </w:trPr>
        <w:tc>
          <w:tcPr>
            <w:tcW w:w="3708" w:type="pct"/>
          </w:tcPr>
          <w:p w:rsidR="00325B87" w:rsidRPr="00552A41" w:rsidRDefault="00325B87" w:rsidP="00325B87">
            <w:pPr>
              <w:spacing w:after="0" w:line="240" w:lineRule="auto"/>
              <w:jc w:val="right"/>
              <w:rPr>
                <w:rFonts w:ascii="Times New Roman Полужирный" w:hAnsi="Times New Roman Полужирный" w:cs="Times New Roman"/>
                <w:spacing w:val="20"/>
                <w:sz w:val="24"/>
                <w:szCs w:val="24"/>
              </w:rPr>
            </w:pPr>
            <w:r w:rsidRPr="00552A41">
              <w:rPr>
                <w:rFonts w:ascii="Times New Roman Полужирный" w:hAnsi="Times New Roman Полужирный" w:cs="Times New Roman"/>
                <w:b/>
                <w:bCs/>
                <w:spacing w:val="20"/>
                <w:sz w:val="24"/>
                <w:szCs w:val="24"/>
              </w:rPr>
              <w:t>Итого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46" w:type="pct"/>
            <w:shd w:val="clear" w:color="auto" w:fill="auto"/>
            <w:vAlign w:val="center"/>
          </w:tcPr>
          <w:p w:rsidR="00325B87" w:rsidRPr="00552A41" w:rsidRDefault="00325B87" w:rsidP="00552A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4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EE6D5C" w:rsidRPr="00552A41" w:rsidRDefault="00EE6D5C" w:rsidP="0027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8A1" w:rsidRPr="00552A41" w:rsidRDefault="002748A1" w:rsidP="00552A41">
      <w:pPr>
        <w:overflowPunct w:val="0"/>
        <w:autoSpaceDE w:val="0"/>
        <w:autoSpaceDN w:val="0"/>
        <w:adjustRightInd w:val="0"/>
        <w:spacing w:after="0" w:line="240" w:lineRule="auto"/>
        <w:ind w:right="-2"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52A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325B87" w:rsidRPr="00552A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Автоматические тормоза</w:t>
      </w:r>
      <w:r w:rsidRPr="00552A41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552A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552A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E114E" w:rsidRPr="00552A41">
        <w:rPr>
          <w:rFonts w:ascii="Times New Roman" w:hAnsi="Times New Roman" w:cs="Times New Roman"/>
          <w:b/>
          <w:sz w:val="24"/>
          <w:szCs w:val="24"/>
        </w:rPr>
        <w:t>знать</w:t>
      </w:r>
      <w:r w:rsidRPr="00552A41">
        <w:rPr>
          <w:rFonts w:ascii="Times New Roman" w:hAnsi="Times New Roman" w:cs="Times New Roman"/>
          <w:b/>
          <w:sz w:val="24"/>
          <w:szCs w:val="24"/>
        </w:rPr>
        <w:t>:</w:t>
      </w:r>
    </w:p>
    <w:p w:rsidR="00325B87" w:rsidRPr="00552A41" w:rsidRDefault="00325B87" w:rsidP="00552A41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2A41">
        <w:rPr>
          <w:rFonts w:ascii="Times New Roman" w:hAnsi="Times New Roman" w:cs="Times New Roman"/>
          <w:sz w:val="24"/>
          <w:szCs w:val="24"/>
        </w:rPr>
        <w:t>основные и вспомогательные процессы эксплуатации и ремонта пневматического оборудования и автоматических тормозов подвижного состава метрополитена;</w:t>
      </w:r>
    </w:p>
    <w:p w:rsidR="00325B87" w:rsidRPr="00552A41" w:rsidRDefault="00325B87" w:rsidP="00552A41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2A41">
        <w:rPr>
          <w:rFonts w:ascii="Times New Roman" w:hAnsi="Times New Roman" w:cs="Times New Roman"/>
          <w:sz w:val="24"/>
          <w:szCs w:val="24"/>
        </w:rPr>
        <w:t>устройство и принцип действия автоматического тормозного оборудования;</w:t>
      </w:r>
    </w:p>
    <w:p w:rsidR="00325B87" w:rsidRPr="00552A41" w:rsidRDefault="00325B87" w:rsidP="00552A41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2A41">
        <w:rPr>
          <w:rFonts w:ascii="Times New Roman" w:hAnsi="Times New Roman" w:cs="Times New Roman"/>
          <w:sz w:val="24"/>
          <w:szCs w:val="24"/>
        </w:rPr>
        <w:t>основные технические нормативные правовые акты.</w:t>
      </w:r>
    </w:p>
    <w:p w:rsidR="00B650AC" w:rsidRPr="00552A41" w:rsidRDefault="00B650AC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p w:rsidR="002B1548" w:rsidRPr="00552A41" w:rsidRDefault="002B1548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5"/>
      </w:tblGrid>
      <w:tr w:rsidR="00B650AC" w:rsidRPr="00552A41" w:rsidTr="00552A41">
        <w:tc>
          <w:tcPr>
            <w:tcW w:w="1560" w:type="dxa"/>
          </w:tcPr>
          <w:p w:rsidR="00B650AC" w:rsidRPr="00552A41" w:rsidRDefault="00B650AC" w:rsidP="009107D3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505" w:type="dxa"/>
          </w:tcPr>
          <w:p w:rsidR="00B650AC" w:rsidRPr="00552A41" w:rsidRDefault="00325B87" w:rsidP="00325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Скакун</w:t>
            </w:r>
            <w:r w:rsidR="00B650AC" w:rsidRPr="00552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50AC" w:rsidRPr="00552A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2A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50AC" w:rsidRPr="00552A41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552A41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заместитель директора по учебно-производственной работе</w:t>
            </w:r>
            <w:r w:rsidR="00B650AC" w:rsidRPr="00552A41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учреждения образования «Минский государственный колледж железнодорожного транспорта имени </w:t>
            </w:r>
            <w:proofErr w:type="spellStart"/>
            <w:r w:rsidR="00B650AC" w:rsidRPr="00552A41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B650AC" w:rsidRPr="00552A41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».</w:t>
            </w:r>
          </w:p>
        </w:tc>
      </w:tr>
    </w:tbl>
    <w:p w:rsidR="00B650AC" w:rsidRPr="00552A41" w:rsidRDefault="00B650AC" w:rsidP="00B650AC">
      <w:pPr>
        <w:pStyle w:val="a7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650AC" w:rsidRPr="00552A41" w:rsidRDefault="00B650AC" w:rsidP="00552A41">
      <w:pPr>
        <w:pStyle w:val="a7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52A41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  <w:bookmarkStart w:id="0" w:name="_GoBack"/>
      <w:bookmarkEnd w:id="0"/>
    </w:p>
    <w:p w:rsidR="00B650AC" w:rsidRPr="00552A41" w:rsidRDefault="00B650AC" w:rsidP="00B650AC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748A1" w:rsidRPr="00552A41" w:rsidRDefault="002748A1" w:rsidP="00B65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48A1" w:rsidRPr="00552A41" w:rsidSect="00552A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B04" w:rsidRDefault="00EB6B04" w:rsidP="002748A1">
      <w:pPr>
        <w:spacing w:after="0" w:line="240" w:lineRule="auto"/>
      </w:pPr>
      <w:r>
        <w:separator/>
      </w:r>
    </w:p>
  </w:endnote>
  <w:endnote w:type="continuationSeparator" w:id="0">
    <w:p w:rsidR="00EB6B04" w:rsidRDefault="00EB6B04" w:rsidP="00274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B04" w:rsidRDefault="00EB6B04" w:rsidP="002748A1">
      <w:pPr>
        <w:spacing w:after="0" w:line="240" w:lineRule="auto"/>
      </w:pPr>
      <w:r>
        <w:separator/>
      </w:r>
    </w:p>
  </w:footnote>
  <w:footnote w:type="continuationSeparator" w:id="0">
    <w:p w:rsidR="00EB6B04" w:rsidRDefault="00EB6B04" w:rsidP="002748A1">
      <w:pPr>
        <w:spacing w:after="0" w:line="240" w:lineRule="auto"/>
      </w:pPr>
      <w:r>
        <w:continuationSeparator/>
      </w:r>
    </w:p>
  </w:footnote>
  <w:footnote w:id="1">
    <w:p w:rsidR="002748A1" w:rsidRPr="00AA22DC" w:rsidRDefault="002748A1" w:rsidP="002748A1">
      <w:pPr>
        <w:pStyle w:val="a4"/>
        <w:rPr>
          <w:rFonts w:ascii="Times New Roman" w:hAnsi="Times New Roman" w:cs="Times New Roman"/>
        </w:rPr>
      </w:pPr>
      <w:r w:rsidRPr="00AA22DC">
        <w:rPr>
          <w:rStyle w:val="a6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C4165"/>
    <w:multiLevelType w:val="hybridMultilevel"/>
    <w:tmpl w:val="09C2B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1"/>
    <w:rsid w:val="00082F66"/>
    <w:rsid w:val="001B5964"/>
    <w:rsid w:val="002748A1"/>
    <w:rsid w:val="002B1548"/>
    <w:rsid w:val="0032232B"/>
    <w:rsid w:val="00325B87"/>
    <w:rsid w:val="00382EE5"/>
    <w:rsid w:val="0039512D"/>
    <w:rsid w:val="00552A41"/>
    <w:rsid w:val="00727A41"/>
    <w:rsid w:val="00742E08"/>
    <w:rsid w:val="00B650AC"/>
    <w:rsid w:val="00C44CF7"/>
    <w:rsid w:val="00CE114E"/>
    <w:rsid w:val="00EB6B04"/>
    <w:rsid w:val="00ED5718"/>
    <w:rsid w:val="00E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1717"/>
  <w15:chartTrackingRefBased/>
  <w15:docId w15:val="{17D27C8E-D4AE-4EB1-97DC-2C55FE3B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A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748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2A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8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7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748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2748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748A1"/>
    <w:rPr>
      <w:sz w:val="20"/>
      <w:szCs w:val="20"/>
    </w:rPr>
  </w:style>
  <w:style w:type="character" w:styleId="a6">
    <w:name w:val="footnote reference"/>
    <w:basedOn w:val="a0"/>
    <w:semiHidden/>
    <w:unhideWhenUsed/>
    <w:rsid w:val="002748A1"/>
    <w:rPr>
      <w:vertAlign w:val="superscript"/>
    </w:rPr>
  </w:style>
  <w:style w:type="paragraph" w:styleId="a7">
    <w:name w:val="List Paragraph"/>
    <w:basedOn w:val="a"/>
    <w:qFormat/>
    <w:rsid w:val="002748A1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2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232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552A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6</cp:revision>
  <cp:lastPrinted>2023-03-16T09:24:00Z</cp:lastPrinted>
  <dcterms:created xsi:type="dcterms:W3CDTF">2022-12-22T13:30:00Z</dcterms:created>
  <dcterms:modified xsi:type="dcterms:W3CDTF">2023-03-16T09:24:00Z</dcterms:modified>
</cp:coreProperties>
</file>